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23" w:rsidRDefault="00207D23" w:rsidP="00933526">
      <w:pPr>
        <w:pStyle w:val="20"/>
        <w:shd w:val="clear" w:color="auto" w:fill="auto"/>
        <w:spacing w:after="0" w:line="240" w:lineRule="auto"/>
        <w:rPr>
          <w:rStyle w:val="22pt"/>
          <w:b/>
          <w:color w:val="auto"/>
          <w:spacing w:val="0"/>
          <w:sz w:val="28"/>
          <w:szCs w:val="28"/>
        </w:rPr>
      </w:pPr>
      <w:r>
        <w:rPr>
          <w:bCs w:val="0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26" w:rsidRPr="0084422F" w:rsidRDefault="00933526" w:rsidP="00933526">
      <w:pPr>
        <w:pStyle w:val="20"/>
        <w:shd w:val="clear" w:color="auto" w:fill="auto"/>
        <w:spacing w:after="0" w:line="240" w:lineRule="auto"/>
        <w:rPr>
          <w:rStyle w:val="22pt"/>
          <w:b/>
          <w:color w:val="auto"/>
          <w:spacing w:val="0"/>
          <w:sz w:val="28"/>
          <w:szCs w:val="28"/>
        </w:rPr>
      </w:pPr>
      <w:bookmarkStart w:id="0" w:name="_GoBack"/>
      <w:bookmarkEnd w:id="0"/>
      <w:r w:rsidRPr="0084422F">
        <w:rPr>
          <w:rStyle w:val="22pt"/>
          <w:b/>
          <w:color w:val="auto"/>
          <w:spacing w:val="0"/>
          <w:sz w:val="28"/>
          <w:szCs w:val="28"/>
        </w:rPr>
        <w:t>АДМИНИСТРАЦИЯ</w:t>
      </w:r>
    </w:p>
    <w:p w:rsidR="00BD7633" w:rsidRPr="0084422F" w:rsidRDefault="00933526" w:rsidP="00933526">
      <w:pPr>
        <w:pStyle w:val="20"/>
        <w:shd w:val="clear" w:color="auto" w:fill="auto"/>
        <w:spacing w:after="0" w:line="240" w:lineRule="auto"/>
        <w:rPr>
          <w:rStyle w:val="22pt"/>
          <w:b/>
          <w:color w:val="auto"/>
          <w:spacing w:val="0"/>
          <w:sz w:val="28"/>
          <w:szCs w:val="28"/>
        </w:rPr>
      </w:pPr>
      <w:r w:rsidRPr="0084422F">
        <w:rPr>
          <w:rStyle w:val="22pt"/>
          <w:b/>
          <w:color w:val="auto"/>
          <w:spacing w:val="0"/>
          <w:sz w:val="28"/>
          <w:szCs w:val="28"/>
        </w:rPr>
        <w:t xml:space="preserve">БОГУЧАРСКОГО МУНИЦИПАЛЬНОГО РАЙОНА </w:t>
      </w:r>
    </w:p>
    <w:p w:rsidR="00933526" w:rsidRPr="0084422F" w:rsidRDefault="00933526" w:rsidP="0093352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84422F">
        <w:rPr>
          <w:rStyle w:val="22pt"/>
          <w:b/>
          <w:color w:val="auto"/>
          <w:spacing w:val="0"/>
          <w:sz w:val="28"/>
          <w:szCs w:val="28"/>
        </w:rPr>
        <w:t>ВОРОНЕЖСКОЙ ОБЛАСТИ</w:t>
      </w:r>
    </w:p>
    <w:p w:rsidR="00933526" w:rsidRPr="0084422F" w:rsidRDefault="00933526" w:rsidP="0093352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84422F">
        <w:rPr>
          <w:rStyle w:val="22pt"/>
          <w:b/>
          <w:color w:val="auto"/>
          <w:spacing w:val="0"/>
          <w:sz w:val="28"/>
          <w:szCs w:val="28"/>
        </w:rPr>
        <w:t>ПОСТАНОВЛЕНИЕ</w:t>
      </w:r>
    </w:p>
    <w:p w:rsidR="00933526" w:rsidRPr="0084422F" w:rsidRDefault="00933526" w:rsidP="00933526">
      <w:pPr>
        <w:pStyle w:val="21"/>
        <w:shd w:val="clear" w:color="auto" w:fill="auto"/>
        <w:tabs>
          <w:tab w:val="left" w:pos="2041"/>
        </w:tabs>
        <w:spacing w:before="0" w:line="240" w:lineRule="auto"/>
        <w:ind w:firstLine="709"/>
        <w:jc w:val="both"/>
        <w:rPr>
          <w:rStyle w:val="13pt0pt"/>
          <w:color w:val="auto"/>
          <w:sz w:val="28"/>
          <w:szCs w:val="28"/>
        </w:rPr>
      </w:pPr>
    </w:p>
    <w:p w:rsidR="00933526" w:rsidRPr="0084422F" w:rsidRDefault="00933526" w:rsidP="00BD7633">
      <w:pPr>
        <w:pStyle w:val="21"/>
        <w:shd w:val="clear" w:color="auto" w:fill="auto"/>
        <w:spacing w:before="0" w:line="240" w:lineRule="auto"/>
        <w:ind w:firstLine="0"/>
        <w:jc w:val="both"/>
        <w:rPr>
          <w:spacing w:val="0"/>
          <w:sz w:val="24"/>
          <w:szCs w:val="24"/>
        </w:rPr>
      </w:pPr>
      <w:r w:rsidRPr="0084422F">
        <w:rPr>
          <w:rStyle w:val="13pt0pt"/>
          <w:b w:val="0"/>
          <w:i w:val="0"/>
          <w:color w:val="auto"/>
          <w:sz w:val="24"/>
          <w:szCs w:val="24"/>
        </w:rPr>
        <w:t>от</w:t>
      </w:r>
      <w:r w:rsidRPr="0084422F">
        <w:rPr>
          <w:rStyle w:val="13pt0pt"/>
          <w:i w:val="0"/>
          <w:color w:val="auto"/>
          <w:sz w:val="24"/>
          <w:szCs w:val="24"/>
        </w:rPr>
        <w:t xml:space="preserve"> «</w:t>
      </w:r>
      <w:r w:rsidRPr="0084422F">
        <w:rPr>
          <w:rStyle w:val="13pt-2pt"/>
          <w:i w:val="0"/>
          <w:color w:val="auto"/>
          <w:spacing w:val="0"/>
          <w:sz w:val="24"/>
          <w:szCs w:val="24"/>
        </w:rPr>
        <w:t>03</w:t>
      </w:r>
      <w:r w:rsidRPr="0084422F">
        <w:rPr>
          <w:rStyle w:val="13pt0pt"/>
          <w:i w:val="0"/>
          <w:color w:val="auto"/>
          <w:sz w:val="24"/>
          <w:szCs w:val="24"/>
        </w:rPr>
        <w:t>»</w:t>
      </w:r>
      <w:r w:rsidRPr="0084422F">
        <w:rPr>
          <w:rStyle w:val="13pt0pt0"/>
          <w:color w:val="auto"/>
          <w:sz w:val="24"/>
          <w:szCs w:val="24"/>
        </w:rPr>
        <w:t xml:space="preserve"> ноября </w:t>
      </w:r>
      <w:r w:rsidRPr="0084422F">
        <w:rPr>
          <w:spacing w:val="0"/>
          <w:sz w:val="24"/>
          <w:szCs w:val="24"/>
        </w:rPr>
        <w:t>2016 г. № 418</w:t>
      </w:r>
    </w:p>
    <w:p w:rsidR="00933526" w:rsidRPr="0084422F" w:rsidRDefault="0084422F" w:rsidP="00933526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33526" w:rsidRPr="0084422F">
        <w:rPr>
          <w:sz w:val="24"/>
          <w:szCs w:val="24"/>
        </w:rPr>
        <w:t>г. Богучар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84422F">
        <w:rPr>
          <w:b/>
          <w:sz w:val="28"/>
          <w:szCs w:val="28"/>
        </w:rPr>
        <w:t xml:space="preserve">О </w:t>
      </w:r>
      <w:r w:rsidR="00BD7633" w:rsidRPr="0084422F">
        <w:rPr>
          <w:b/>
          <w:sz w:val="28"/>
          <w:szCs w:val="28"/>
        </w:rPr>
        <w:t>П</w:t>
      </w:r>
      <w:r w:rsidRPr="0084422F">
        <w:rPr>
          <w:b/>
          <w:sz w:val="28"/>
          <w:szCs w:val="28"/>
        </w:rPr>
        <w:t xml:space="preserve">орядке предоставления и расходования 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84422F">
        <w:rPr>
          <w:b/>
          <w:sz w:val="28"/>
          <w:szCs w:val="28"/>
        </w:rPr>
        <w:t xml:space="preserve">в 2016 году субсидий из районного бюджета 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84422F">
        <w:rPr>
          <w:b/>
          <w:sz w:val="28"/>
          <w:szCs w:val="28"/>
        </w:rPr>
        <w:t xml:space="preserve">бюджетам поселений Богучарского 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84422F">
        <w:rPr>
          <w:b/>
          <w:sz w:val="28"/>
          <w:szCs w:val="28"/>
        </w:rPr>
        <w:t xml:space="preserve">муниципального района Воронежской 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84422F">
        <w:rPr>
          <w:b/>
          <w:sz w:val="28"/>
          <w:szCs w:val="28"/>
        </w:rPr>
        <w:t xml:space="preserve">области на капитальный ремонт и ремонт 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84422F">
        <w:rPr>
          <w:b/>
          <w:sz w:val="28"/>
          <w:szCs w:val="28"/>
        </w:rPr>
        <w:t xml:space="preserve">автомобильных дорог общего пользования 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84422F">
        <w:rPr>
          <w:b/>
          <w:sz w:val="28"/>
          <w:szCs w:val="28"/>
        </w:rPr>
        <w:t>местного значения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r w:rsidR="00BD7633" w:rsidRPr="0084422F">
        <w:rPr>
          <w:sz w:val="28"/>
          <w:szCs w:val="28"/>
        </w:rPr>
        <w:t>з</w:t>
      </w:r>
      <w:r w:rsidRPr="0084422F">
        <w:rPr>
          <w:sz w:val="28"/>
          <w:szCs w:val="28"/>
        </w:rPr>
        <w:t xml:space="preserve">аконом Воронежской области от 17.11.2005 № 68-03 «О межбюджетных отношениях органов государственной власти и органов местного самоуправления в Воронежской области» и решением Совета народных депутатов Богучарского муниципального района от 24.12.2015 № 273 «О бюджете Богучарского муниципального района на 2016 год», администрация Богучарского муниципального района Воронежской области </w:t>
      </w:r>
      <w:r w:rsidRPr="0084422F">
        <w:rPr>
          <w:rStyle w:val="125pt3pt"/>
          <w:color w:val="auto"/>
          <w:sz w:val="28"/>
          <w:szCs w:val="28"/>
        </w:rPr>
        <w:t>постановляет:</w:t>
      </w:r>
    </w:p>
    <w:p w:rsidR="00933526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1. </w:t>
      </w:r>
      <w:r w:rsidR="00933526" w:rsidRPr="0084422F">
        <w:rPr>
          <w:sz w:val="28"/>
          <w:szCs w:val="28"/>
        </w:rPr>
        <w:t xml:space="preserve">Утвердить </w:t>
      </w:r>
      <w:r w:rsidR="00BD7633" w:rsidRPr="0084422F">
        <w:rPr>
          <w:sz w:val="28"/>
          <w:szCs w:val="28"/>
        </w:rPr>
        <w:t>П</w:t>
      </w:r>
      <w:r w:rsidR="00933526" w:rsidRPr="0084422F">
        <w:rPr>
          <w:sz w:val="28"/>
          <w:szCs w:val="28"/>
        </w:rPr>
        <w:t xml:space="preserve">орядок предоставления и расходования в 2016 году субсидий из районного бюджета бюджетам поселений Богучарского муниципального района Воронежской области на капитальный ремонт и ремонт автомобильных дорог общего пользования местного значения </w:t>
      </w:r>
      <w:r w:rsidR="00BD7633" w:rsidRPr="0084422F">
        <w:rPr>
          <w:sz w:val="28"/>
          <w:szCs w:val="28"/>
        </w:rPr>
        <w:t xml:space="preserve">согласно </w:t>
      </w:r>
      <w:r w:rsidR="00933526" w:rsidRPr="0084422F">
        <w:rPr>
          <w:sz w:val="28"/>
          <w:szCs w:val="28"/>
        </w:rPr>
        <w:t>приложени</w:t>
      </w:r>
      <w:r w:rsidR="00BD7633" w:rsidRPr="0084422F">
        <w:rPr>
          <w:sz w:val="28"/>
          <w:szCs w:val="28"/>
        </w:rPr>
        <w:t>ю</w:t>
      </w:r>
      <w:r w:rsidR="00933526" w:rsidRPr="0084422F">
        <w:rPr>
          <w:sz w:val="28"/>
          <w:szCs w:val="28"/>
        </w:rPr>
        <w:t>.</w:t>
      </w:r>
    </w:p>
    <w:p w:rsidR="00933526" w:rsidRPr="0084422F" w:rsidRDefault="00933526" w:rsidP="00BD7633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Богучарского муниципального района Кожанова А.Ю.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Исполняющий обязанности главы администрации 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4422F">
        <w:rPr>
          <w:sz w:val="28"/>
          <w:szCs w:val="28"/>
        </w:rPr>
        <w:t>Богучарского муниципального района</w:t>
      </w:r>
      <w:r w:rsidR="0084422F">
        <w:rPr>
          <w:sz w:val="28"/>
          <w:szCs w:val="28"/>
        </w:rPr>
        <w:t xml:space="preserve">                                </w:t>
      </w:r>
      <w:r w:rsidRPr="0084422F">
        <w:rPr>
          <w:sz w:val="28"/>
          <w:szCs w:val="28"/>
        </w:rPr>
        <w:t>Ю.М. Величенко</w:t>
      </w:r>
    </w:p>
    <w:p w:rsidR="0084422F" w:rsidRPr="0084422F" w:rsidRDefault="0084422F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422F">
        <w:rPr>
          <w:sz w:val="28"/>
          <w:szCs w:val="28"/>
        </w:rPr>
        <w:br w:type="page"/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84422F">
        <w:rPr>
          <w:sz w:val="28"/>
          <w:szCs w:val="28"/>
        </w:rPr>
        <w:lastRenderedPageBreak/>
        <w:t xml:space="preserve">Приложение 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84422F">
        <w:rPr>
          <w:sz w:val="28"/>
          <w:szCs w:val="28"/>
        </w:rPr>
        <w:t xml:space="preserve">к постановлению администрации 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84422F">
        <w:rPr>
          <w:sz w:val="28"/>
          <w:szCs w:val="28"/>
        </w:rPr>
        <w:t>Богучарского муниципального района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84422F">
        <w:rPr>
          <w:sz w:val="28"/>
          <w:szCs w:val="28"/>
        </w:rPr>
        <w:t>от 03.11.2016 № 418</w:t>
      </w:r>
    </w:p>
    <w:p w:rsidR="00933526" w:rsidRPr="0084422F" w:rsidRDefault="00933526" w:rsidP="00933526">
      <w:pPr>
        <w:pStyle w:val="21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</w:p>
    <w:p w:rsidR="00933526" w:rsidRPr="0084422F" w:rsidRDefault="00BD7633" w:rsidP="0084422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84422F">
        <w:rPr>
          <w:sz w:val="28"/>
          <w:szCs w:val="28"/>
        </w:rPr>
        <w:t>Порядок</w:t>
      </w:r>
    </w:p>
    <w:p w:rsidR="00933526" w:rsidRPr="0084422F" w:rsidRDefault="00BD7633" w:rsidP="0084422F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84422F">
        <w:rPr>
          <w:sz w:val="28"/>
          <w:szCs w:val="28"/>
        </w:rPr>
        <w:t>предоставления и расходования в 2016 году субсидий из районного бюджета бюджетам поселений Богучарского муниципального района Воронежской области на капитальный ремонт и ремонт автомобильных дорог общего пользования местного значения</w:t>
      </w:r>
    </w:p>
    <w:p w:rsidR="00BD7633" w:rsidRPr="0084422F" w:rsidRDefault="00BD7633" w:rsidP="00BD7633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33526" w:rsidRPr="0084422F" w:rsidRDefault="00933526" w:rsidP="00BD7633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>Настоящий Порядок предоставления и расходования субсидий из районного бюджета бюджетам поселений Богучарского муниципального района Воронежской области на капитальный ремонт и ремонт автомобильных дорог общего пользования местного значения (далее - Порядок) устанавливает цели и условия предоставления и расходования субсидий из районного бюджета бюджетам поселений Богучарского муниципального района Воронежской области на капитальный ремонт и ремонт автомобильных дорог общего пользования местного значения (далее - субсидии), критерии отбора поселений, порядок предоставления и расходования субсидий, представления отчетов и контроля за использованием субсидий.</w:t>
      </w:r>
    </w:p>
    <w:p w:rsidR="00933526" w:rsidRPr="0084422F" w:rsidRDefault="00933526" w:rsidP="00BD7633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84422F">
        <w:rPr>
          <w:b/>
          <w:sz w:val="28"/>
          <w:szCs w:val="28"/>
        </w:rPr>
        <w:t>1. Цели предоставления субсидий</w:t>
      </w:r>
    </w:p>
    <w:p w:rsidR="00933526" w:rsidRPr="0084422F" w:rsidRDefault="00933526" w:rsidP="00BD7633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>Целями предоставления субсидий являются софинансирование расходных обязательств поселений Богучарского муниципального района Воронежской области, возникающих при выполнении полномочий органов местного самоуправления по капитальному ремонту и ремонту автомобильных дорог общего пользования местного значения.</w:t>
      </w:r>
    </w:p>
    <w:p w:rsidR="00BD7633" w:rsidRPr="0084422F" w:rsidRDefault="00BD7633" w:rsidP="00BD7633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84422F">
        <w:rPr>
          <w:b/>
          <w:sz w:val="28"/>
          <w:szCs w:val="28"/>
        </w:rPr>
        <w:t xml:space="preserve">2. </w:t>
      </w:r>
      <w:r w:rsidR="00933526" w:rsidRPr="0084422F">
        <w:rPr>
          <w:b/>
          <w:sz w:val="28"/>
          <w:szCs w:val="28"/>
        </w:rPr>
        <w:t>Условия и критерии отбора для предоставления субсидий поселениям Богучарского муниципального района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84422F">
        <w:rPr>
          <w:sz w:val="28"/>
          <w:szCs w:val="28"/>
        </w:rPr>
        <w:t xml:space="preserve">2.1. </w:t>
      </w:r>
      <w:r w:rsidR="00933526" w:rsidRPr="0084422F">
        <w:rPr>
          <w:sz w:val="28"/>
          <w:szCs w:val="28"/>
        </w:rPr>
        <w:t>Право на получение субсидий имеют все поселения Богучарского муниципального района (далее - Поселения).</w:t>
      </w:r>
    </w:p>
    <w:p w:rsidR="00933526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84422F">
        <w:rPr>
          <w:sz w:val="28"/>
          <w:szCs w:val="28"/>
        </w:rPr>
        <w:t>2.2.</w:t>
      </w:r>
      <w:r w:rsidRPr="0084422F">
        <w:rPr>
          <w:b/>
          <w:sz w:val="28"/>
          <w:szCs w:val="28"/>
        </w:rPr>
        <w:t xml:space="preserve"> </w:t>
      </w:r>
      <w:r w:rsidR="00933526" w:rsidRPr="0084422F">
        <w:rPr>
          <w:sz w:val="28"/>
          <w:szCs w:val="28"/>
        </w:rPr>
        <w:t>Условия предоставления субсидий:</w:t>
      </w:r>
    </w:p>
    <w:p w:rsidR="0084422F" w:rsidRPr="0084422F" w:rsidRDefault="00933526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>наличие в муниципальной программе мероприятий, направленных на капитальный ремонт и ремонт автомобильных дорог общего пользования местного значения, софинансирование которых планируется за счет субсидий;</w:t>
      </w:r>
    </w:p>
    <w:p w:rsidR="0084422F" w:rsidRPr="0084422F" w:rsidRDefault="00933526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>наличие утвержденной проектной и (или) рабочей документации на объекты капитального ремонта и ремонта автомобильных дорог общего пользования местного значения, положительного заключения государственной экспертизы проектной документации на объекты капитального ремонта;</w:t>
      </w:r>
    </w:p>
    <w:p w:rsidR="00933526" w:rsidRPr="0084422F" w:rsidRDefault="00933526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наличие бюджетных ассигнований, предусмотренных в местном бюджете, на мероприятия, направленные на капитальный ремонт и ремонт автомобильных дорог общего пользования местного значения, </w:t>
      </w:r>
      <w:r w:rsidRPr="0084422F">
        <w:rPr>
          <w:sz w:val="28"/>
          <w:szCs w:val="28"/>
        </w:rPr>
        <w:lastRenderedPageBreak/>
        <w:t>софинансирование которых планируется за счет субсидий, в объеме не менее 0,1 процента от стоимости работ и затрат по объекту, определенной в проектной и (или) рабочей документации.</w:t>
      </w:r>
    </w:p>
    <w:p w:rsidR="0084422F" w:rsidRPr="0084422F" w:rsidRDefault="00933526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>К рабочей документации относятся дефектные ведомости и сметный расчет стоимо</w:t>
      </w:r>
      <w:r w:rsidR="0084422F" w:rsidRPr="0084422F">
        <w:rPr>
          <w:sz w:val="28"/>
          <w:szCs w:val="28"/>
        </w:rPr>
        <w:t>сти ремонта автомобильных работ.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2.3. </w:t>
      </w:r>
      <w:r w:rsidR="00933526" w:rsidRPr="0084422F">
        <w:rPr>
          <w:sz w:val="28"/>
          <w:szCs w:val="28"/>
        </w:rPr>
        <w:t>Критериями отбора поселений для предоставления субсидии является наличие заявки, предусмотренной пунктом 3.1. настоящего Порядка, представленной органом местного самоуправления поселения Богучарского района.</w:t>
      </w:r>
    </w:p>
    <w:p w:rsidR="00933526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84422F">
        <w:rPr>
          <w:b/>
          <w:sz w:val="28"/>
          <w:szCs w:val="28"/>
        </w:rPr>
        <w:t xml:space="preserve">3. </w:t>
      </w:r>
      <w:r w:rsidR="00933526" w:rsidRPr="0084422F">
        <w:rPr>
          <w:b/>
          <w:sz w:val="28"/>
          <w:szCs w:val="28"/>
        </w:rPr>
        <w:t>Порядок предоставления и расходования субсидий</w:t>
      </w:r>
    </w:p>
    <w:p w:rsidR="0084422F" w:rsidRPr="0084422F" w:rsidRDefault="00BD7633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3.1. </w:t>
      </w:r>
      <w:r w:rsidR="00933526" w:rsidRPr="0084422F">
        <w:rPr>
          <w:sz w:val="28"/>
          <w:szCs w:val="28"/>
        </w:rPr>
        <w:t>Для предоставления субсидии поселение в 2016 году со дня вступления в силу постановления правительства Воронежской области от 30.08.2016 № 632 «О распределении субсидий из областного бюджета бюджетам муниципальных образований Воронежской области на капитальный ремонт и ремонт автомобильных дорог общего пользования местного значения на 2016 год» представляет в администрацию Богучарского муниципального района (отдел по строительству и архитектуре, транспорту, топливно-энергетическому комплексу, ЖКХ) заявку, на получение субсидии с приложением следующих документов: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а) </w:t>
      </w:r>
      <w:r w:rsidR="00933526" w:rsidRPr="0084422F">
        <w:rPr>
          <w:sz w:val="28"/>
          <w:szCs w:val="28"/>
        </w:rPr>
        <w:t>заверенной в установленном порядке выписки из муниципальной программы, подтверждающей наличие в программе мероприятий, направленных на капитальный ремонт и ремонт автомобильных дорог общего пользования местного значения;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б) </w:t>
      </w:r>
      <w:r w:rsidR="00933526" w:rsidRPr="0084422F">
        <w:rPr>
          <w:sz w:val="28"/>
          <w:szCs w:val="28"/>
        </w:rPr>
        <w:t>заверенной в установленном порядке выписки из бюджета поселени</w:t>
      </w:r>
      <w:r w:rsidRPr="0084422F">
        <w:rPr>
          <w:sz w:val="28"/>
          <w:szCs w:val="28"/>
        </w:rPr>
        <w:t>й</w:t>
      </w:r>
      <w:r w:rsidR="00933526" w:rsidRPr="0084422F">
        <w:rPr>
          <w:sz w:val="28"/>
          <w:szCs w:val="28"/>
        </w:rPr>
        <w:t>, которым предусмотрены средства на мероприятия, направленные на капитальный ремонт и ремонт автомобильных дорог общего пользования местного значения за счет средств местного бюджета;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в) </w:t>
      </w:r>
      <w:r w:rsidR="00933526" w:rsidRPr="0084422F">
        <w:rPr>
          <w:sz w:val="28"/>
          <w:szCs w:val="28"/>
        </w:rPr>
        <w:t>утвержденной проектной и (или) рабочей документации на объекты капитального ремонта и ремонта автомобильных дорог общего пользования местного значения, положительного заключения государственной экспертизы проектной документации, если проведение такой экспертизы предусмотрено законодательством Российской Федерации.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3.2. </w:t>
      </w:r>
      <w:r w:rsidR="00933526" w:rsidRPr="0084422F">
        <w:rPr>
          <w:sz w:val="28"/>
          <w:szCs w:val="28"/>
        </w:rPr>
        <w:t>Администрация Богучарского муниципального района (отдел по строительству и архитектуре, транспорту, топливно-энергетическому комплексу, ЖКХ) со дня получения заявки и предусмотренных пунктом 3.1 настоящего Порядка документов: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а) </w:t>
      </w:r>
      <w:r w:rsidR="00933526" w:rsidRPr="0084422F">
        <w:rPr>
          <w:sz w:val="28"/>
          <w:szCs w:val="28"/>
        </w:rPr>
        <w:t>осуществляет проверку полноты и правильности оформления документов;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б) </w:t>
      </w:r>
      <w:r w:rsidR="00933526" w:rsidRPr="0084422F">
        <w:rPr>
          <w:sz w:val="28"/>
          <w:szCs w:val="28"/>
        </w:rPr>
        <w:t>принимает решение о предоставлении субсидий, либо об отказе в их предоставлении.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3.3. </w:t>
      </w:r>
      <w:r w:rsidR="00933526" w:rsidRPr="0084422F">
        <w:rPr>
          <w:sz w:val="28"/>
          <w:szCs w:val="28"/>
        </w:rPr>
        <w:t>Основанием для отказа в предоставлении субсидии являются: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а) </w:t>
      </w:r>
      <w:r w:rsidR="00933526" w:rsidRPr="0084422F">
        <w:rPr>
          <w:sz w:val="28"/>
          <w:szCs w:val="28"/>
        </w:rPr>
        <w:t>непредставление или представление не в полном объеме документов, предусмотренных пунктом 3.1 настоящего Порядка;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б) </w:t>
      </w:r>
      <w:r w:rsidR="00933526" w:rsidRPr="0084422F">
        <w:rPr>
          <w:sz w:val="28"/>
          <w:szCs w:val="28"/>
        </w:rPr>
        <w:t>недостоверность сведений, содержащихся в документах, предусмотренных пунктом 3.1 настоящего Порядка;</w:t>
      </w:r>
    </w:p>
    <w:p w:rsidR="00933526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lastRenderedPageBreak/>
        <w:t xml:space="preserve">в) </w:t>
      </w:r>
      <w:r w:rsidR="00933526" w:rsidRPr="0084422F">
        <w:rPr>
          <w:sz w:val="28"/>
          <w:szCs w:val="28"/>
        </w:rPr>
        <w:t>невыполнение условий предоставления субсидий, предусмотренных пунктом 2.2 настоящего Порядка.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3.4. </w:t>
      </w:r>
      <w:r w:rsidR="00933526" w:rsidRPr="0084422F">
        <w:rPr>
          <w:sz w:val="28"/>
          <w:szCs w:val="28"/>
        </w:rPr>
        <w:t xml:space="preserve">Администрация Богучарского муниципального района (отдел по строительству и архитектуре, транспорту, топливно-энергетическому комплексу, ЖКХ) по результатам рассмотрения заявок, представленных поселениями, подготавливает утвержденный перечень объектов на капитальный ремонт и ремонт автомобильных дорог общего пользования местного значения Богучарского муниципального района Воронежской области в разрезе поселений и источников финансирования и передает в финансовый отдел администрации Богучарского </w:t>
      </w:r>
      <w:r w:rsidR="005F084A" w:rsidRPr="0084422F">
        <w:rPr>
          <w:sz w:val="28"/>
          <w:szCs w:val="28"/>
        </w:rPr>
        <w:t xml:space="preserve">муниципального </w:t>
      </w:r>
      <w:r w:rsidR="00933526" w:rsidRPr="0084422F">
        <w:rPr>
          <w:sz w:val="28"/>
          <w:szCs w:val="28"/>
        </w:rPr>
        <w:t>района.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3.5. </w:t>
      </w:r>
      <w:r w:rsidR="00933526" w:rsidRPr="0084422F">
        <w:rPr>
          <w:sz w:val="28"/>
          <w:szCs w:val="28"/>
        </w:rPr>
        <w:t>В случае принятия решения о предоставлении субсидий между администрацией Богучарского муниципального района и администрацией поселения - получателем субсидий, заключается соглашение о предоставлении субсидий (далее - соглашение) в срок не позднее 10 рабочих дней со дня подписания Соглашения между департаментом транспорта и автомобильных дорог Воронежской области и администрацией Богучарского муниципального района Воронежской области о предоставлении субсидий из областного бюджета бюджету Богучарского муниципального района Воронежской области на капитальный ремонт и ремонт автомобильных дорог общего пользования местного значения в 2016 году.</w:t>
      </w:r>
    </w:p>
    <w:p w:rsidR="00933526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3.6. </w:t>
      </w:r>
      <w:r w:rsidR="00933526" w:rsidRPr="0084422F">
        <w:rPr>
          <w:sz w:val="28"/>
          <w:szCs w:val="28"/>
        </w:rPr>
        <w:t>В</w:t>
      </w:r>
      <w:r w:rsidR="00211A77" w:rsidRPr="0084422F">
        <w:rPr>
          <w:sz w:val="28"/>
          <w:szCs w:val="28"/>
        </w:rPr>
        <w:t xml:space="preserve"> </w:t>
      </w:r>
      <w:r w:rsidR="00933526" w:rsidRPr="0084422F">
        <w:rPr>
          <w:sz w:val="28"/>
          <w:szCs w:val="28"/>
        </w:rPr>
        <w:t>соглашении указываются:</w:t>
      </w:r>
    </w:p>
    <w:p w:rsidR="00933526" w:rsidRPr="0084422F" w:rsidRDefault="0084422F" w:rsidP="00BD7633">
      <w:pPr>
        <w:pStyle w:val="21"/>
        <w:shd w:val="clear" w:color="auto" w:fill="auto"/>
        <w:tabs>
          <w:tab w:val="left" w:pos="9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а) </w:t>
      </w:r>
      <w:r w:rsidR="00933526" w:rsidRPr="0084422F">
        <w:rPr>
          <w:sz w:val="28"/>
          <w:szCs w:val="28"/>
        </w:rPr>
        <w:t>сведения об объеме субсидий, предоставляемых местному бюджету поселения;</w:t>
      </w:r>
    </w:p>
    <w:p w:rsidR="00933526" w:rsidRPr="0084422F" w:rsidRDefault="0084422F" w:rsidP="00BD7633">
      <w:pPr>
        <w:pStyle w:val="21"/>
        <w:shd w:val="clear" w:color="auto" w:fill="auto"/>
        <w:tabs>
          <w:tab w:val="left" w:pos="97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б) </w:t>
      </w:r>
      <w:r w:rsidR="00933526" w:rsidRPr="0084422F">
        <w:rPr>
          <w:sz w:val="28"/>
          <w:szCs w:val="28"/>
        </w:rPr>
        <w:t>цели, на которые предоставляются субсидии;</w:t>
      </w:r>
    </w:p>
    <w:p w:rsidR="00933526" w:rsidRPr="0084422F" w:rsidRDefault="0084422F" w:rsidP="00BD7633">
      <w:pPr>
        <w:pStyle w:val="21"/>
        <w:shd w:val="clear" w:color="auto" w:fill="auto"/>
        <w:tabs>
          <w:tab w:val="left" w:pos="9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в) </w:t>
      </w:r>
      <w:r w:rsidR="00933526" w:rsidRPr="0084422F">
        <w:rPr>
          <w:sz w:val="28"/>
          <w:szCs w:val="28"/>
        </w:rPr>
        <w:t>наименование видов работ с указанием объектов капитального ремонта и ремонта автомобильных дорог общего пользования местного значения, финансируемых за счет средств местного бюджета и субсидий;</w:t>
      </w:r>
    </w:p>
    <w:p w:rsidR="00933526" w:rsidRPr="0084422F" w:rsidRDefault="0084422F" w:rsidP="00BD7633">
      <w:pPr>
        <w:pStyle w:val="21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г) </w:t>
      </w:r>
      <w:r w:rsidR="00933526" w:rsidRPr="0084422F">
        <w:rPr>
          <w:sz w:val="28"/>
          <w:szCs w:val="28"/>
        </w:rPr>
        <w:t>обязательство поселения по финансовому обеспечению капитального ремонта и ремонта автомобильных дорог общего пользования местного значения за счет средств местного бюджета;</w:t>
      </w:r>
    </w:p>
    <w:p w:rsidR="00933526" w:rsidRPr="0084422F" w:rsidRDefault="0084422F" w:rsidP="00BD7633">
      <w:pPr>
        <w:pStyle w:val="21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д) </w:t>
      </w:r>
      <w:r w:rsidR="00933526" w:rsidRPr="0084422F">
        <w:rPr>
          <w:sz w:val="28"/>
          <w:szCs w:val="28"/>
        </w:rPr>
        <w:t>порядок перечисления субсидий поселению;</w:t>
      </w:r>
    </w:p>
    <w:p w:rsidR="00933526" w:rsidRPr="0084422F" w:rsidRDefault="0084422F" w:rsidP="00BD7633">
      <w:pPr>
        <w:pStyle w:val="21"/>
        <w:shd w:val="clear" w:color="auto" w:fill="auto"/>
        <w:tabs>
          <w:tab w:val="left" w:pos="9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е) </w:t>
      </w:r>
      <w:r w:rsidR="00933526" w:rsidRPr="0084422F">
        <w:rPr>
          <w:sz w:val="28"/>
          <w:szCs w:val="28"/>
        </w:rPr>
        <w:t>обязательство поселения о предоставлении отчетов о расходах на капитальный ремонт и ремонт автомобильных дорог общего пользования местного значения за счет средств местного бюджета и субсидий;</w:t>
      </w:r>
    </w:p>
    <w:p w:rsidR="00933526" w:rsidRPr="0084422F" w:rsidRDefault="0084422F" w:rsidP="00BD7633">
      <w:pPr>
        <w:pStyle w:val="21"/>
        <w:shd w:val="clear" w:color="auto" w:fill="auto"/>
        <w:tabs>
          <w:tab w:val="left" w:pos="112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ж) </w:t>
      </w:r>
      <w:r w:rsidR="00933526" w:rsidRPr="0084422F">
        <w:rPr>
          <w:sz w:val="28"/>
          <w:szCs w:val="28"/>
        </w:rPr>
        <w:t>условия приостановления предоставления субсидий в случаях нарушения поселением обязательств, предусмотренных соглашением;</w:t>
      </w:r>
    </w:p>
    <w:p w:rsidR="00933526" w:rsidRPr="0084422F" w:rsidRDefault="0084422F" w:rsidP="00BD7633">
      <w:pPr>
        <w:pStyle w:val="21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з) </w:t>
      </w:r>
      <w:r w:rsidR="00933526" w:rsidRPr="0084422F">
        <w:rPr>
          <w:sz w:val="28"/>
          <w:szCs w:val="28"/>
        </w:rPr>
        <w:t>ответственность сторон за нарушение условий соглашения;</w:t>
      </w:r>
    </w:p>
    <w:p w:rsidR="00933526" w:rsidRPr="0084422F" w:rsidRDefault="0084422F" w:rsidP="00BD7633">
      <w:pPr>
        <w:pStyle w:val="21"/>
        <w:shd w:val="clear" w:color="auto" w:fill="auto"/>
        <w:tabs>
          <w:tab w:val="left" w:pos="98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и) </w:t>
      </w:r>
      <w:r w:rsidR="00933526" w:rsidRPr="0084422F">
        <w:rPr>
          <w:sz w:val="28"/>
          <w:szCs w:val="28"/>
        </w:rPr>
        <w:t>целевой показатель (индикатор) результативности предоставления субсидии;</w:t>
      </w:r>
    </w:p>
    <w:p w:rsidR="00933526" w:rsidRPr="0084422F" w:rsidRDefault="00933526" w:rsidP="00BD7633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>к) условия возврата остатков неиспользованной субсидии.</w:t>
      </w:r>
    </w:p>
    <w:p w:rsidR="00933526" w:rsidRPr="0084422F" w:rsidRDefault="00211A77" w:rsidP="00211A77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3.7. </w:t>
      </w:r>
      <w:r w:rsidR="00933526" w:rsidRPr="0084422F">
        <w:rPr>
          <w:sz w:val="28"/>
          <w:szCs w:val="28"/>
        </w:rPr>
        <w:t xml:space="preserve">Для перечисления субсидий финансовый отдел администрации Богучарского муниципального района доводит в течение 10 дней со дня подписания соглашения до администраторов указанных поступлений уведомления о бюджетных ассигнованиях по форме, утвержденной </w:t>
      </w:r>
      <w:r w:rsidR="00933526" w:rsidRPr="0084422F">
        <w:rPr>
          <w:sz w:val="28"/>
          <w:szCs w:val="28"/>
        </w:rPr>
        <w:lastRenderedPageBreak/>
        <w:t>приказом финансового отдела администрации Богучарского района;</w:t>
      </w:r>
    </w:p>
    <w:p w:rsidR="00933526" w:rsidRPr="0084422F" w:rsidRDefault="00211A77" w:rsidP="00211A77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3.8. </w:t>
      </w:r>
      <w:r w:rsidR="00933526" w:rsidRPr="0084422F">
        <w:rPr>
          <w:sz w:val="28"/>
          <w:szCs w:val="28"/>
        </w:rPr>
        <w:t>Предоставление субсидий осуществляется в объеме выполненных работ по капитальному ремонту и ремонту автомобильных дорог общего пользования местного значения, определенных соглашением между администрацией Богучарского муниципального района и администрацией поселения, подтвержденных документами (муниципальный контракт, договор), акт о приемке выполненных работ по форме КС-2, справку о стоимости выполненных работ и затрат по форме КС-3 и предоставленными копиями платежных документов о перечислении средств местного бюджета в размере не менее 0,1 процента от стоимости выполненных работ).</w:t>
      </w:r>
    </w:p>
    <w:p w:rsidR="00933526" w:rsidRPr="0084422F" w:rsidRDefault="0084422F" w:rsidP="0084422F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84422F">
        <w:rPr>
          <w:b/>
          <w:sz w:val="28"/>
          <w:szCs w:val="28"/>
        </w:rPr>
        <w:t xml:space="preserve">4. </w:t>
      </w:r>
      <w:r w:rsidR="00933526" w:rsidRPr="0084422F">
        <w:rPr>
          <w:b/>
          <w:sz w:val="28"/>
          <w:szCs w:val="28"/>
        </w:rPr>
        <w:t>Порядок представления отчетов и контроля за целевым использованием субсидий</w:t>
      </w:r>
    </w:p>
    <w:p w:rsidR="0084422F" w:rsidRPr="0084422F" w:rsidRDefault="00211A77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4.1. </w:t>
      </w:r>
      <w:r w:rsidR="00933526" w:rsidRPr="0084422F">
        <w:rPr>
          <w:sz w:val="28"/>
          <w:szCs w:val="28"/>
        </w:rPr>
        <w:t>Администрация поселения представляет в администрацию Богучарского муниципального района (отдел по строительству и архитектуре, транспорту, топливно-энергетическому комплексу, ЖКХ) и финансовый отдел администрации Богучарского муниципального района отчет о целевом использовании субсидии ежеквартально до 4-го числа месяца, следующего за отчетным периодом; за год - в срок до 12 января, следующего за отчетным годом, по форме, утвержденной соглашением.</w:t>
      </w:r>
    </w:p>
    <w:p w:rsidR="0084422F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4.2. </w:t>
      </w:r>
      <w:r w:rsidR="00933526" w:rsidRPr="0084422F">
        <w:rPr>
          <w:sz w:val="28"/>
          <w:szCs w:val="28"/>
        </w:rPr>
        <w:t>Контроль за целевым использованием субсидий осуществляется администрацией Богучарского муниципального района (отдел по строительству и архитектуре, транспорту, топливно-энергетическому комплексу, ЖКХ).</w:t>
      </w:r>
    </w:p>
    <w:p w:rsidR="00933526" w:rsidRPr="0084422F" w:rsidRDefault="0084422F" w:rsidP="0084422F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4.3. </w:t>
      </w:r>
      <w:r w:rsidR="00933526" w:rsidRPr="0084422F">
        <w:rPr>
          <w:sz w:val="28"/>
          <w:szCs w:val="28"/>
        </w:rPr>
        <w:t>Ответственность за нецелевое использование предоставленных субсидий, недостоверность сведений, содержащихся в документах и отчетности, несет администрация поселения в соответствии с действующим законодательством.</w:t>
      </w:r>
    </w:p>
    <w:p w:rsidR="00933526" w:rsidRPr="0084422F" w:rsidRDefault="00211A77" w:rsidP="00211A77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 xml:space="preserve">4.4. </w:t>
      </w:r>
      <w:r w:rsidR="00933526" w:rsidRPr="0084422F">
        <w:rPr>
          <w:sz w:val="28"/>
          <w:szCs w:val="28"/>
        </w:rPr>
        <w:t>При выявлении нарушения условий, установленных для предоставления субсидий, а также факта нецелевого использования администрация Богучарского муниципального района принимает меры по</w:t>
      </w:r>
      <w:r w:rsidRPr="0084422F">
        <w:rPr>
          <w:sz w:val="28"/>
          <w:szCs w:val="28"/>
        </w:rPr>
        <w:t xml:space="preserve"> </w:t>
      </w:r>
      <w:r w:rsidR="00933526" w:rsidRPr="0084422F">
        <w:rPr>
          <w:sz w:val="28"/>
          <w:szCs w:val="28"/>
        </w:rPr>
        <w:t>возврату субсидий, направляет получателю требование об их возврате в районный бюджет. Субсидии подлежат возврату в течение 30 календарных дней с момента получения требования.</w:t>
      </w:r>
    </w:p>
    <w:p w:rsidR="00933526" w:rsidRPr="0084422F" w:rsidRDefault="00933526" w:rsidP="00211A77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4422F">
        <w:rPr>
          <w:sz w:val="28"/>
          <w:szCs w:val="28"/>
        </w:rPr>
        <w:t>При не</w:t>
      </w:r>
      <w:r w:rsidR="0084422F" w:rsidRPr="0084422F">
        <w:rPr>
          <w:sz w:val="28"/>
          <w:szCs w:val="28"/>
        </w:rPr>
        <w:t xml:space="preserve"> </w:t>
      </w:r>
      <w:r w:rsidRPr="0084422F">
        <w:rPr>
          <w:sz w:val="28"/>
          <w:szCs w:val="28"/>
        </w:rPr>
        <w:t>возврате субсидий в указанный срок администрация Богучарского муниципального района принимает меры по взысканию подлежащих возврату субсидий в районный бюджет в судебном порядке.</w:t>
      </w:r>
    </w:p>
    <w:sectPr w:rsidR="00933526" w:rsidRPr="0084422F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810"/>
    <w:multiLevelType w:val="multilevel"/>
    <w:tmpl w:val="5F5CA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10719"/>
    <w:multiLevelType w:val="multilevel"/>
    <w:tmpl w:val="AD5C1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6217E"/>
    <w:multiLevelType w:val="multilevel"/>
    <w:tmpl w:val="4C4A17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3526"/>
    <w:rsid w:val="000001F7"/>
    <w:rsid w:val="000126CA"/>
    <w:rsid w:val="000129A7"/>
    <w:rsid w:val="000218A2"/>
    <w:rsid w:val="00022D3B"/>
    <w:rsid w:val="000248A0"/>
    <w:rsid w:val="00027A1E"/>
    <w:rsid w:val="00035437"/>
    <w:rsid w:val="00041D35"/>
    <w:rsid w:val="000514D2"/>
    <w:rsid w:val="00051F41"/>
    <w:rsid w:val="0005224A"/>
    <w:rsid w:val="00060528"/>
    <w:rsid w:val="00064D7E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20FA"/>
    <w:rsid w:val="00204784"/>
    <w:rsid w:val="00205800"/>
    <w:rsid w:val="00207D23"/>
    <w:rsid w:val="00211A77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125F"/>
    <w:rsid w:val="004E7744"/>
    <w:rsid w:val="004F49F6"/>
    <w:rsid w:val="00503C83"/>
    <w:rsid w:val="00504BDA"/>
    <w:rsid w:val="0051408A"/>
    <w:rsid w:val="00521315"/>
    <w:rsid w:val="00526CD1"/>
    <w:rsid w:val="00531FA4"/>
    <w:rsid w:val="00553845"/>
    <w:rsid w:val="00553F9B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84A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66552"/>
    <w:rsid w:val="007A1001"/>
    <w:rsid w:val="007A591D"/>
    <w:rsid w:val="007A6CB5"/>
    <w:rsid w:val="007B0BE3"/>
    <w:rsid w:val="007C4CFA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4422F"/>
    <w:rsid w:val="00851287"/>
    <w:rsid w:val="00861450"/>
    <w:rsid w:val="0087167E"/>
    <w:rsid w:val="00890F92"/>
    <w:rsid w:val="00893371"/>
    <w:rsid w:val="00894E80"/>
    <w:rsid w:val="00896585"/>
    <w:rsid w:val="008A792A"/>
    <w:rsid w:val="008B452A"/>
    <w:rsid w:val="008B589A"/>
    <w:rsid w:val="008D2F85"/>
    <w:rsid w:val="008D677D"/>
    <w:rsid w:val="008E0355"/>
    <w:rsid w:val="009239AE"/>
    <w:rsid w:val="00926432"/>
    <w:rsid w:val="009318B8"/>
    <w:rsid w:val="00933526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30BBA"/>
    <w:rsid w:val="00A5281F"/>
    <w:rsid w:val="00A54253"/>
    <w:rsid w:val="00A669F6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D7633"/>
    <w:rsid w:val="00BE53CE"/>
    <w:rsid w:val="00BE7A33"/>
    <w:rsid w:val="00BF67BB"/>
    <w:rsid w:val="00C0697C"/>
    <w:rsid w:val="00C15452"/>
    <w:rsid w:val="00C370F9"/>
    <w:rsid w:val="00C51309"/>
    <w:rsid w:val="00C51911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1EF4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597"/>
    <w:rsid w:val="00E74A6F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35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33526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33526"/>
    <w:pPr>
      <w:widowControl w:val="0"/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rsid w:val="0093352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3pt0pt">
    <w:name w:val="Основной текст + 13 pt;Полужирный;Курсив;Интервал 0 pt"/>
    <w:basedOn w:val="a3"/>
    <w:rsid w:val="009335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3pt-2pt">
    <w:name w:val="Основной текст + 13 pt;Курсив;Интервал -2 pt"/>
    <w:basedOn w:val="a3"/>
    <w:rsid w:val="00933526"/>
    <w:rPr>
      <w:rFonts w:ascii="Times New Roman" w:eastAsia="Times New Roman" w:hAnsi="Times New Roman" w:cs="Times New Roman"/>
      <w:i/>
      <w:iCs/>
      <w:color w:val="000000"/>
      <w:spacing w:val="-5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Интервал 0 pt"/>
    <w:basedOn w:val="a3"/>
    <w:rsid w:val="0093352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25pt3pt">
    <w:name w:val="Основной текст + 12;5 pt;Полужирный;Интервал 3 pt"/>
    <w:basedOn w:val="a3"/>
    <w:rsid w:val="00933526"/>
    <w:rPr>
      <w:rFonts w:ascii="Times New Roman" w:eastAsia="Times New Roman" w:hAnsi="Times New Roman" w:cs="Times New Roman"/>
      <w:b/>
      <w:bCs/>
      <w:color w:val="000000"/>
      <w:spacing w:val="7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933526"/>
    <w:pPr>
      <w:widowControl w:val="0"/>
      <w:shd w:val="clear" w:color="auto" w:fill="FFFFFF"/>
      <w:spacing w:before="1320" w:after="0" w:line="317" w:lineRule="exact"/>
      <w:ind w:hanging="1900"/>
    </w:pPr>
    <w:rPr>
      <w:rFonts w:ascii="Times New Roman" w:eastAsia="Times New Roman" w:hAnsi="Times New Roman" w:cs="Times New Roman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20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Администратор Богучарского района</cp:lastModifiedBy>
  <cp:revision>7</cp:revision>
  <dcterms:created xsi:type="dcterms:W3CDTF">2016-11-07T06:30:00Z</dcterms:created>
  <dcterms:modified xsi:type="dcterms:W3CDTF">2016-12-12T16:16:00Z</dcterms:modified>
</cp:coreProperties>
</file>